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29F" w:rsidRDefault="0088129F" w:rsidP="00447B95">
      <w:pPr>
        <w:spacing w:after="0" w:line="480" w:lineRule="auto"/>
        <w:jc w:val="center"/>
        <w:rPr>
          <w:rFonts w:ascii="Times New Roman" w:hAnsi="Times New Roman" w:cs="Times New Roman"/>
          <w:color w:val="1D1D1D"/>
          <w:sz w:val="24"/>
          <w:szCs w:val="24"/>
          <w:shd w:val="clear" w:color="auto" w:fill="FFFFFF"/>
        </w:rPr>
      </w:pPr>
    </w:p>
    <w:p w:rsidR="0088129F" w:rsidRDefault="0088129F" w:rsidP="00447B95">
      <w:pPr>
        <w:spacing w:after="0" w:line="480" w:lineRule="auto"/>
        <w:jc w:val="center"/>
        <w:rPr>
          <w:rFonts w:ascii="Times New Roman" w:hAnsi="Times New Roman" w:cs="Times New Roman"/>
          <w:color w:val="1D1D1D"/>
          <w:sz w:val="24"/>
          <w:szCs w:val="24"/>
          <w:shd w:val="clear" w:color="auto" w:fill="FFFFFF"/>
        </w:rPr>
      </w:pPr>
    </w:p>
    <w:p w:rsidR="0088129F" w:rsidRDefault="0088129F" w:rsidP="00447B95">
      <w:pPr>
        <w:spacing w:after="0" w:line="480" w:lineRule="auto"/>
        <w:jc w:val="center"/>
        <w:rPr>
          <w:rFonts w:ascii="Times New Roman" w:hAnsi="Times New Roman" w:cs="Times New Roman"/>
          <w:color w:val="1D1D1D"/>
          <w:sz w:val="24"/>
          <w:szCs w:val="24"/>
          <w:shd w:val="clear" w:color="auto" w:fill="FFFFFF"/>
        </w:rPr>
      </w:pPr>
    </w:p>
    <w:p w:rsidR="0088129F" w:rsidRDefault="0088129F" w:rsidP="00447B95">
      <w:pPr>
        <w:spacing w:after="0" w:line="480" w:lineRule="auto"/>
        <w:jc w:val="center"/>
        <w:rPr>
          <w:rFonts w:ascii="Times New Roman" w:hAnsi="Times New Roman" w:cs="Times New Roman"/>
          <w:color w:val="1D1D1D"/>
          <w:sz w:val="24"/>
          <w:szCs w:val="24"/>
          <w:shd w:val="clear" w:color="auto" w:fill="FFFFFF"/>
        </w:rPr>
      </w:pPr>
    </w:p>
    <w:p w:rsidR="0088129F" w:rsidRDefault="0088129F" w:rsidP="00447B95">
      <w:pPr>
        <w:spacing w:after="0" w:line="480" w:lineRule="auto"/>
        <w:jc w:val="center"/>
        <w:rPr>
          <w:rFonts w:ascii="Times New Roman" w:hAnsi="Times New Roman" w:cs="Times New Roman"/>
          <w:color w:val="1D1D1D"/>
          <w:sz w:val="24"/>
          <w:szCs w:val="24"/>
          <w:shd w:val="clear" w:color="auto" w:fill="FFFFFF"/>
        </w:rPr>
      </w:pPr>
    </w:p>
    <w:p w:rsidR="0088129F" w:rsidRDefault="0088129F" w:rsidP="00447B95">
      <w:pPr>
        <w:spacing w:after="0" w:line="480" w:lineRule="auto"/>
        <w:jc w:val="center"/>
        <w:rPr>
          <w:rFonts w:ascii="Times New Roman" w:hAnsi="Times New Roman" w:cs="Times New Roman"/>
          <w:color w:val="1D1D1D"/>
          <w:sz w:val="24"/>
          <w:szCs w:val="24"/>
          <w:shd w:val="clear" w:color="auto" w:fill="FFFFFF"/>
        </w:rPr>
      </w:pPr>
    </w:p>
    <w:p w:rsidR="00447B95" w:rsidRPr="00447B95" w:rsidRDefault="00447B95" w:rsidP="00447B95">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Developmental </w:t>
      </w:r>
      <w:r w:rsidR="00467E3D">
        <w:rPr>
          <w:rFonts w:ascii="Times New Roman" w:hAnsi="Times New Roman" w:cs="Times New Roman"/>
          <w:color w:val="1D1D1D"/>
          <w:sz w:val="24"/>
          <w:szCs w:val="24"/>
          <w:shd w:val="clear" w:color="auto" w:fill="FFFFFF"/>
        </w:rPr>
        <w:t xml:space="preserve"> </w:t>
      </w:r>
      <w:r w:rsidRPr="00447B95">
        <w:rPr>
          <w:rFonts w:ascii="Times New Roman" w:hAnsi="Times New Roman" w:cs="Times New Roman"/>
          <w:color w:val="1D1D1D"/>
          <w:sz w:val="24"/>
          <w:szCs w:val="24"/>
          <w:shd w:val="clear" w:color="auto" w:fill="FFFFFF"/>
        </w:rPr>
        <w:t xml:space="preserve"> Psychology</w:t>
      </w:r>
    </w:p>
    <w:p w:rsidR="00447B95" w:rsidRPr="00447B95" w:rsidRDefault="00447B95" w:rsidP="00447B95">
      <w:pPr>
        <w:spacing w:after="0" w:line="480" w:lineRule="auto"/>
        <w:jc w:val="center"/>
        <w:rPr>
          <w:rFonts w:ascii="Times New Roman" w:hAnsi="Times New Roman" w:cs="Times New Roman"/>
          <w:color w:val="1D1D1D"/>
          <w:sz w:val="24"/>
          <w:szCs w:val="24"/>
          <w:shd w:val="clear" w:color="auto" w:fill="FFFFFF"/>
        </w:rPr>
      </w:pPr>
      <w:r w:rsidRPr="00447B95">
        <w:rPr>
          <w:rFonts w:ascii="Times New Roman" w:hAnsi="Times New Roman" w:cs="Times New Roman"/>
          <w:color w:val="1D1D1D"/>
          <w:sz w:val="24"/>
          <w:szCs w:val="24"/>
          <w:shd w:val="clear" w:color="auto" w:fill="FFFFFF"/>
        </w:rPr>
        <w:t>Student’s name</w:t>
      </w:r>
    </w:p>
    <w:p w:rsidR="00447B95" w:rsidRPr="00447B95" w:rsidRDefault="00447B95" w:rsidP="00447B95">
      <w:pPr>
        <w:spacing w:after="0" w:line="480" w:lineRule="auto"/>
        <w:jc w:val="center"/>
        <w:rPr>
          <w:rFonts w:ascii="Times New Roman" w:hAnsi="Times New Roman" w:cs="Times New Roman"/>
          <w:color w:val="1D1D1D"/>
          <w:sz w:val="24"/>
          <w:szCs w:val="24"/>
          <w:shd w:val="clear" w:color="auto" w:fill="FFFFFF"/>
        </w:rPr>
      </w:pPr>
      <w:r w:rsidRPr="00447B95">
        <w:rPr>
          <w:rFonts w:ascii="Times New Roman" w:hAnsi="Times New Roman" w:cs="Times New Roman"/>
          <w:color w:val="1D1D1D"/>
          <w:sz w:val="24"/>
          <w:szCs w:val="24"/>
          <w:shd w:val="clear" w:color="auto" w:fill="FFFFFF"/>
        </w:rPr>
        <w:t>Course</w:t>
      </w:r>
    </w:p>
    <w:p w:rsidR="00447B95" w:rsidRPr="00447B95" w:rsidRDefault="00447B95" w:rsidP="00447B95">
      <w:pPr>
        <w:spacing w:after="0" w:line="480" w:lineRule="auto"/>
        <w:jc w:val="center"/>
        <w:rPr>
          <w:rFonts w:ascii="Times New Roman" w:hAnsi="Times New Roman" w:cs="Times New Roman"/>
          <w:color w:val="1D1D1D"/>
          <w:sz w:val="24"/>
          <w:szCs w:val="24"/>
          <w:shd w:val="clear" w:color="auto" w:fill="FFFFFF"/>
        </w:rPr>
      </w:pPr>
      <w:r w:rsidRPr="00447B95">
        <w:rPr>
          <w:rFonts w:ascii="Times New Roman" w:hAnsi="Times New Roman" w:cs="Times New Roman"/>
          <w:color w:val="1D1D1D"/>
          <w:sz w:val="24"/>
          <w:szCs w:val="24"/>
          <w:shd w:val="clear" w:color="auto" w:fill="FFFFFF"/>
        </w:rPr>
        <w:t>Instructor’s name</w:t>
      </w:r>
    </w:p>
    <w:p w:rsidR="00447B95" w:rsidRPr="00447B95" w:rsidRDefault="00447B95" w:rsidP="00447B95">
      <w:pPr>
        <w:spacing w:after="0" w:line="480" w:lineRule="auto"/>
        <w:jc w:val="center"/>
        <w:rPr>
          <w:rFonts w:ascii="Times New Roman" w:hAnsi="Times New Roman" w:cs="Times New Roman"/>
          <w:sz w:val="24"/>
          <w:szCs w:val="24"/>
        </w:rPr>
      </w:pPr>
      <w:r w:rsidRPr="00447B95">
        <w:rPr>
          <w:rFonts w:ascii="Times New Roman" w:hAnsi="Times New Roman" w:cs="Times New Roman"/>
          <w:color w:val="1D1D1D"/>
          <w:sz w:val="24"/>
          <w:szCs w:val="24"/>
          <w:shd w:val="clear" w:color="auto" w:fill="FFFFFF"/>
        </w:rPr>
        <w:t>Date submitted</w:t>
      </w:r>
    </w:p>
    <w:p w:rsidR="00447B95" w:rsidRDefault="00447B95" w:rsidP="00964D6F">
      <w:pPr>
        <w:spacing w:after="0" w:line="480" w:lineRule="auto"/>
        <w:ind w:firstLine="720"/>
        <w:rPr>
          <w:rFonts w:ascii="Times New Roman" w:hAnsi="Times New Roman" w:cs="Times New Roman"/>
          <w:sz w:val="24"/>
          <w:szCs w:val="24"/>
        </w:rPr>
      </w:pPr>
    </w:p>
    <w:p w:rsidR="00447B95" w:rsidRDefault="00447B95" w:rsidP="00964D6F">
      <w:pPr>
        <w:spacing w:after="0" w:line="480" w:lineRule="auto"/>
        <w:ind w:firstLine="720"/>
        <w:rPr>
          <w:rFonts w:ascii="Times New Roman" w:hAnsi="Times New Roman" w:cs="Times New Roman"/>
          <w:sz w:val="24"/>
          <w:szCs w:val="24"/>
        </w:rPr>
      </w:pPr>
    </w:p>
    <w:p w:rsidR="00447B95" w:rsidRDefault="00447B95" w:rsidP="00964D6F">
      <w:pPr>
        <w:spacing w:after="0" w:line="480" w:lineRule="auto"/>
        <w:ind w:firstLine="720"/>
        <w:rPr>
          <w:rFonts w:ascii="Times New Roman" w:hAnsi="Times New Roman" w:cs="Times New Roman"/>
          <w:sz w:val="24"/>
          <w:szCs w:val="24"/>
        </w:rPr>
      </w:pPr>
    </w:p>
    <w:p w:rsidR="00447B95" w:rsidRDefault="00447B95" w:rsidP="00964D6F">
      <w:pPr>
        <w:spacing w:after="0" w:line="480" w:lineRule="auto"/>
        <w:ind w:firstLine="720"/>
        <w:rPr>
          <w:rFonts w:ascii="Times New Roman" w:hAnsi="Times New Roman" w:cs="Times New Roman"/>
          <w:sz w:val="24"/>
          <w:szCs w:val="24"/>
        </w:rPr>
      </w:pPr>
    </w:p>
    <w:p w:rsidR="00447B95" w:rsidRDefault="00447B95" w:rsidP="00964D6F">
      <w:pPr>
        <w:spacing w:after="0" w:line="480" w:lineRule="auto"/>
        <w:ind w:firstLine="720"/>
        <w:rPr>
          <w:rFonts w:ascii="Times New Roman" w:hAnsi="Times New Roman" w:cs="Times New Roman"/>
          <w:sz w:val="24"/>
          <w:szCs w:val="24"/>
        </w:rPr>
      </w:pPr>
    </w:p>
    <w:p w:rsidR="00447B95" w:rsidRDefault="00447B95" w:rsidP="00964D6F">
      <w:pPr>
        <w:spacing w:after="0" w:line="480" w:lineRule="auto"/>
        <w:ind w:firstLine="720"/>
        <w:rPr>
          <w:rFonts w:ascii="Times New Roman" w:hAnsi="Times New Roman" w:cs="Times New Roman"/>
          <w:sz w:val="24"/>
          <w:szCs w:val="24"/>
        </w:rPr>
      </w:pPr>
    </w:p>
    <w:p w:rsidR="00447B95" w:rsidRDefault="00447B95" w:rsidP="00964D6F">
      <w:pPr>
        <w:spacing w:after="0" w:line="480" w:lineRule="auto"/>
        <w:ind w:firstLine="720"/>
        <w:rPr>
          <w:rFonts w:ascii="Times New Roman" w:hAnsi="Times New Roman" w:cs="Times New Roman"/>
          <w:sz w:val="24"/>
          <w:szCs w:val="24"/>
        </w:rPr>
      </w:pPr>
    </w:p>
    <w:p w:rsidR="00447B95" w:rsidRDefault="00447B95" w:rsidP="00964D6F">
      <w:pPr>
        <w:spacing w:after="0" w:line="480" w:lineRule="auto"/>
        <w:ind w:firstLine="720"/>
        <w:rPr>
          <w:rFonts w:ascii="Times New Roman" w:hAnsi="Times New Roman" w:cs="Times New Roman"/>
          <w:sz w:val="24"/>
          <w:szCs w:val="24"/>
        </w:rPr>
      </w:pPr>
    </w:p>
    <w:p w:rsidR="00447B95" w:rsidRDefault="00447B95" w:rsidP="00964D6F">
      <w:pPr>
        <w:spacing w:after="0" w:line="480" w:lineRule="auto"/>
        <w:ind w:firstLine="720"/>
        <w:rPr>
          <w:rFonts w:ascii="Times New Roman" w:hAnsi="Times New Roman" w:cs="Times New Roman"/>
          <w:sz w:val="24"/>
          <w:szCs w:val="24"/>
        </w:rPr>
      </w:pPr>
    </w:p>
    <w:p w:rsidR="00303D90" w:rsidRDefault="00303D90" w:rsidP="00303D90">
      <w:pPr>
        <w:spacing w:after="0" w:line="480" w:lineRule="auto"/>
        <w:ind w:firstLine="720"/>
        <w:rPr>
          <w:rFonts w:ascii="Times New Roman" w:hAnsi="Times New Roman" w:cs="Times New Roman"/>
          <w:sz w:val="24"/>
          <w:szCs w:val="24"/>
        </w:rPr>
      </w:pPr>
    </w:p>
    <w:p w:rsidR="00303D90" w:rsidRDefault="00303D90" w:rsidP="00303D90">
      <w:pPr>
        <w:spacing w:after="0" w:line="480" w:lineRule="auto"/>
        <w:ind w:firstLine="720"/>
        <w:rPr>
          <w:rFonts w:ascii="Times New Roman" w:hAnsi="Times New Roman" w:cs="Times New Roman"/>
          <w:sz w:val="24"/>
          <w:szCs w:val="24"/>
        </w:rPr>
      </w:pPr>
    </w:p>
    <w:p w:rsidR="00303D90" w:rsidRDefault="00303D90" w:rsidP="00303D90">
      <w:pPr>
        <w:spacing w:after="0" w:line="480" w:lineRule="auto"/>
        <w:ind w:firstLine="720"/>
        <w:rPr>
          <w:rFonts w:ascii="Times New Roman" w:hAnsi="Times New Roman" w:cs="Times New Roman"/>
          <w:sz w:val="24"/>
          <w:szCs w:val="24"/>
        </w:rPr>
      </w:pPr>
    </w:p>
    <w:p w:rsidR="000B63CC" w:rsidRPr="00964D6F" w:rsidRDefault="000B63CC" w:rsidP="00303D90">
      <w:pPr>
        <w:spacing w:after="0" w:line="480" w:lineRule="auto"/>
        <w:ind w:firstLine="720"/>
        <w:rPr>
          <w:rFonts w:ascii="Times New Roman" w:hAnsi="Times New Roman" w:cs="Times New Roman"/>
          <w:sz w:val="24"/>
          <w:szCs w:val="24"/>
        </w:rPr>
      </w:pPr>
      <w:r w:rsidRPr="00964D6F">
        <w:rPr>
          <w:rFonts w:ascii="Times New Roman" w:hAnsi="Times New Roman" w:cs="Times New Roman"/>
          <w:sz w:val="24"/>
          <w:szCs w:val="24"/>
        </w:rPr>
        <w:lastRenderedPageBreak/>
        <w:t>A developmental stage is when distinct characteristics, demeanor, Adventures, and proficiency are prevalent and different from other age groups. An example of a developmental stage is adolescence which ranges between thirteen to eighteen years. In this stage of human development, an individual exhibits various traits, which are cognitive, physical, emotional, and social characteristics.</w:t>
      </w:r>
    </w:p>
    <w:p w:rsidR="000B63CC" w:rsidRPr="00E96EE7" w:rsidRDefault="000B63CC" w:rsidP="00E96EE7">
      <w:pPr>
        <w:spacing w:after="0" w:line="480" w:lineRule="auto"/>
        <w:jc w:val="center"/>
        <w:rPr>
          <w:rFonts w:ascii="Times New Roman" w:hAnsi="Times New Roman" w:cs="Times New Roman"/>
          <w:b/>
          <w:sz w:val="24"/>
          <w:szCs w:val="24"/>
        </w:rPr>
      </w:pPr>
      <w:r w:rsidRPr="00E96EE7">
        <w:rPr>
          <w:rFonts w:ascii="Times New Roman" w:hAnsi="Times New Roman" w:cs="Times New Roman"/>
          <w:b/>
          <w:sz w:val="24"/>
          <w:szCs w:val="24"/>
        </w:rPr>
        <w:t>Cognitive development</w:t>
      </w:r>
    </w:p>
    <w:p w:rsidR="000B63CC" w:rsidRPr="00964D6F" w:rsidRDefault="000B63CC" w:rsidP="00964D6F">
      <w:pPr>
        <w:spacing w:after="0" w:line="480" w:lineRule="auto"/>
        <w:ind w:firstLine="720"/>
        <w:rPr>
          <w:rFonts w:ascii="Times New Roman" w:hAnsi="Times New Roman" w:cs="Times New Roman"/>
          <w:sz w:val="24"/>
          <w:szCs w:val="24"/>
        </w:rPr>
      </w:pPr>
      <w:r w:rsidRPr="00964D6F">
        <w:rPr>
          <w:rFonts w:ascii="Times New Roman" w:hAnsi="Times New Roman" w:cs="Times New Roman"/>
          <w:sz w:val="24"/>
          <w:szCs w:val="24"/>
        </w:rPr>
        <w:t>According to Jean Piaget, this is a milestone where individuals in this developmental stage use symbols to comprehend theoretical ideas. Individuals can connect various variables and bring about a hypothesis based on prior intelligence. During the adolescence stage, individuals can analyze and negotiate opinions. They can analyze situations reasonably. This level of thinking enables adolescents to think about the future, assess alternatives, and design life goals. They begin to think and get resolutions more quickly compared to when they were young.</w:t>
      </w:r>
      <w:r w:rsidR="00520834" w:rsidRPr="00520834">
        <w:rPr>
          <w:rFonts w:ascii="Arial" w:hAnsi="Arial" w:cs="Arial"/>
          <w:color w:val="222222"/>
          <w:sz w:val="20"/>
          <w:szCs w:val="20"/>
          <w:shd w:val="clear" w:color="auto" w:fill="FFFFFF"/>
        </w:rPr>
        <w:t xml:space="preserve"> </w:t>
      </w:r>
      <w:r w:rsidR="00520834">
        <w:rPr>
          <w:rFonts w:ascii="Arial" w:hAnsi="Arial" w:cs="Arial"/>
          <w:color w:val="222222"/>
          <w:sz w:val="20"/>
          <w:szCs w:val="20"/>
          <w:shd w:val="clear" w:color="auto" w:fill="FFFFFF"/>
        </w:rPr>
        <w:t>(Schaffer, 2014). </w:t>
      </w:r>
      <w:r w:rsidRPr="00964D6F">
        <w:rPr>
          <w:rFonts w:ascii="Times New Roman" w:hAnsi="Times New Roman" w:cs="Times New Roman"/>
          <w:sz w:val="24"/>
          <w:szCs w:val="24"/>
        </w:rPr>
        <w:t xml:space="preserve"> They become sensible of their thoughts and hence bring about plans to help them think and remember information more excellently. Their attention improves as they can concentrate on two incitements at the same time.</w:t>
      </w:r>
    </w:p>
    <w:p w:rsidR="000B63CC" w:rsidRPr="00E96EE7" w:rsidRDefault="000B63CC" w:rsidP="00E96EE7">
      <w:pPr>
        <w:spacing w:after="0" w:line="480" w:lineRule="auto"/>
        <w:jc w:val="center"/>
        <w:rPr>
          <w:rFonts w:ascii="Times New Roman" w:hAnsi="Times New Roman" w:cs="Times New Roman"/>
          <w:b/>
          <w:sz w:val="24"/>
          <w:szCs w:val="24"/>
        </w:rPr>
      </w:pPr>
      <w:r w:rsidRPr="00E96EE7">
        <w:rPr>
          <w:rFonts w:ascii="Times New Roman" w:hAnsi="Times New Roman" w:cs="Times New Roman"/>
          <w:b/>
          <w:sz w:val="24"/>
          <w:szCs w:val="24"/>
        </w:rPr>
        <w:t>Emotional development</w:t>
      </w:r>
    </w:p>
    <w:p w:rsidR="000B63CC" w:rsidRPr="00964D6F" w:rsidRDefault="000B63CC" w:rsidP="00964D6F">
      <w:pPr>
        <w:spacing w:after="0" w:line="480" w:lineRule="auto"/>
        <w:ind w:firstLine="720"/>
        <w:rPr>
          <w:rFonts w:ascii="Times New Roman" w:hAnsi="Times New Roman" w:cs="Times New Roman"/>
          <w:sz w:val="24"/>
          <w:szCs w:val="24"/>
        </w:rPr>
      </w:pPr>
      <w:r w:rsidRPr="00964D6F">
        <w:rPr>
          <w:rFonts w:ascii="Times New Roman" w:hAnsi="Times New Roman" w:cs="Times New Roman"/>
          <w:sz w:val="24"/>
          <w:szCs w:val="24"/>
        </w:rPr>
        <w:t>Erick Erickson explains that adolescents may feel distressed with their bodies until they embrace living with the changes. They tend to collate and contrast their bodies with those of their colleagues. They become oversensitive to every situation. They become provoked very easily and lose temper very quickly. Adolescents begin to feel uncertainty because of the new and peculiar conditions of life and the future at large.</w:t>
      </w:r>
    </w:p>
    <w:p w:rsidR="000B63CC" w:rsidRPr="00964D6F" w:rsidRDefault="000B63CC" w:rsidP="00964D6F">
      <w:pPr>
        <w:spacing w:after="0" w:line="480" w:lineRule="auto"/>
        <w:rPr>
          <w:rFonts w:ascii="Times New Roman" w:hAnsi="Times New Roman" w:cs="Times New Roman"/>
          <w:sz w:val="24"/>
          <w:szCs w:val="24"/>
        </w:rPr>
      </w:pPr>
    </w:p>
    <w:p w:rsidR="000B63CC" w:rsidRPr="00964D6F" w:rsidRDefault="000B63CC" w:rsidP="00964D6F">
      <w:pPr>
        <w:spacing w:after="0" w:line="480" w:lineRule="auto"/>
        <w:rPr>
          <w:rFonts w:ascii="Times New Roman" w:hAnsi="Times New Roman" w:cs="Times New Roman"/>
          <w:sz w:val="24"/>
          <w:szCs w:val="24"/>
        </w:rPr>
      </w:pPr>
    </w:p>
    <w:p w:rsidR="000B63CC" w:rsidRPr="00E96EE7" w:rsidRDefault="000B63CC" w:rsidP="00E96EE7">
      <w:pPr>
        <w:spacing w:after="0" w:line="480" w:lineRule="auto"/>
        <w:jc w:val="center"/>
        <w:rPr>
          <w:rFonts w:ascii="Times New Roman" w:hAnsi="Times New Roman" w:cs="Times New Roman"/>
          <w:b/>
          <w:sz w:val="24"/>
          <w:szCs w:val="24"/>
        </w:rPr>
      </w:pPr>
      <w:r w:rsidRPr="00E96EE7">
        <w:rPr>
          <w:rFonts w:ascii="Times New Roman" w:hAnsi="Times New Roman" w:cs="Times New Roman"/>
          <w:b/>
          <w:sz w:val="24"/>
          <w:szCs w:val="24"/>
        </w:rPr>
        <w:lastRenderedPageBreak/>
        <w:t>Social development</w:t>
      </w:r>
    </w:p>
    <w:p w:rsidR="000B63CC" w:rsidRPr="00964D6F" w:rsidRDefault="000B63CC" w:rsidP="00964D6F">
      <w:pPr>
        <w:spacing w:after="0" w:line="480" w:lineRule="auto"/>
        <w:ind w:firstLine="720"/>
        <w:rPr>
          <w:rFonts w:ascii="Times New Roman" w:hAnsi="Times New Roman" w:cs="Times New Roman"/>
          <w:sz w:val="24"/>
          <w:szCs w:val="24"/>
        </w:rPr>
      </w:pPr>
      <w:r w:rsidRPr="00964D6F">
        <w:rPr>
          <w:rFonts w:ascii="Times New Roman" w:hAnsi="Times New Roman" w:cs="Times New Roman"/>
          <w:sz w:val="24"/>
          <w:szCs w:val="24"/>
        </w:rPr>
        <w:t xml:space="preserve">In this developmental stage, adolescents experience identity versus role confusion. They tend to look for a self-identity through self-examination </w:t>
      </w:r>
    </w:p>
    <w:p w:rsidR="000B63CC" w:rsidRPr="00964D6F" w:rsidRDefault="000B63CC" w:rsidP="00964D6F">
      <w:pPr>
        <w:spacing w:after="0" w:line="480" w:lineRule="auto"/>
        <w:rPr>
          <w:rFonts w:ascii="Times New Roman" w:hAnsi="Times New Roman" w:cs="Times New Roman"/>
          <w:sz w:val="24"/>
          <w:szCs w:val="24"/>
        </w:rPr>
      </w:pPr>
      <w:r w:rsidRPr="00964D6F">
        <w:rPr>
          <w:rFonts w:ascii="Times New Roman" w:hAnsi="Times New Roman" w:cs="Times New Roman"/>
          <w:sz w:val="24"/>
          <w:szCs w:val="24"/>
        </w:rPr>
        <w:t>where they initiate a sense of identity with the society. During this developmental stage, adolescents learn how to dig into their independence in the community. Individuals who get proper motivation tend to have self-identity and grow strongly in society, and are believed to have realized their identity. Adolescents who fail to have enough support from society struggle with self-identity. They become skeptical, vulnerable, and confused. These individuals fail to ide</w:t>
      </w:r>
      <w:r w:rsidR="00520834">
        <w:rPr>
          <w:rFonts w:ascii="Times New Roman" w:hAnsi="Times New Roman" w:cs="Times New Roman"/>
          <w:sz w:val="24"/>
          <w:szCs w:val="24"/>
        </w:rPr>
        <w:t>ntify their position in society</w:t>
      </w:r>
      <w:r w:rsidR="00520834">
        <w:rPr>
          <w:rFonts w:ascii="Arial" w:hAnsi="Arial" w:cs="Arial"/>
          <w:color w:val="222222"/>
          <w:sz w:val="20"/>
          <w:szCs w:val="20"/>
          <w:shd w:val="clear" w:color="auto" w:fill="FFFFFF"/>
        </w:rPr>
        <w:t xml:space="preserve"> (</w:t>
      </w:r>
      <w:r w:rsidR="00520834">
        <w:rPr>
          <w:rFonts w:ascii="Times New Roman" w:hAnsi="Times New Roman" w:cs="Times New Roman"/>
          <w:sz w:val="24"/>
          <w:szCs w:val="24"/>
        </w:rPr>
        <w:t xml:space="preserve"> </w:t>
      </w:r>
      <w:r w:rsidR="00520834">
        <w:rPr>
          <w:rFonts w:ascii="Arial" w:hAnsi="Arial" w:cs="Arial"/>
          <w:color w:val="222222"/>
          <w:sz w:val="20"/>
          <w:szCs w:val="20"/>
          <w:shd w:val="clear" w:color="auto" w:fill="FFFFFF"/>
        </w:rPr>
        <w:t xml:space="preserve">Munley, 2016). </w:t>
      </w:r>
      <w:r w:rsidRPr="00964D6F">
        <w:rPr>
          <w:rFonts w:ascii="Times New Roman" w:hAnsi="Times New Roman" w:cs="Times New Roman"/>
          <w:sz w:val="24"/>
          <w:szCs w:val="24"/>
        </w:rPr>
        <w:t xml:space="preserve"> They end up in a state of role confusion. Adolescents wish to become independent in every aspect of their life. They become responsible in some dimensions of life and explore their abilities to get new experiences. They gain social capacity, which makes them relate well with other people.</w:t>
      </w:r>
    </w:p>
    <w:p w:rsidR="000B63CC" w:rsidRPr="00E96EE7" w:rsidRDefault="000B63CC" w:rsidP="00E96EE7">
      <w:pPr>
        <w:tabs>
          <w:tab w:val="left" w:pos="2535"/>
        </w:tabs>
        <w:spacing w:after="0" w:line="480" w:lineRule="auto"/>
        <w:jc w:val="center"/>
        <w:rPr>
          <w:rFonts w:ascii="Times New Roman" w:hAnsi="Times New Roman" w:cs="Times New Roman"/>
          <w:b/>
          <w:sz w:val="24"/>
          <w:szCs w:val="24"/>
        </w:rPr>
      </w:pPr>
      <w:r w:rsidRPr="00E96EE7">
        <w:rPr>
          <w:rFonts w:ascii="Times New Roman" w:hAnsi="Times New Roman" w:cs="Times New Roman"/>
          <w:b/>
          <w:sz w:val="24"/>
          <w:szCs w:val="24"/>
        </w:rPr>
        <w:t>Physical development</w:t>
      </w:r>
    </w:p>
    <w:p w:rsidR="000B63CC" w:rsidRPr="00964D6F" w:rsidRDefault="000B63CC" w:rsidP="00964D6F">
      <w:pPr>
        <w:spacing w:after="0" w:line="480" w:lineRule="auto"/>
        <w:ind w:firstLine="720"/>
        <w:rPr>
          <w:rFonts w:ascii="Times New Roman" w:hAnsi="Times New Roman" w:cs="Times New Roman"/>
          <w:sz w:val="24"/>
          <w:szCs w:val="24"/>
        </w:rPr>
      </w:pPr>
      <w:r w:rsidRPr="00964D6F">
        <w:rPr>
          <w:rFonts w:ascii="Times New Roman" w:hAnsi="Times New Roman" w:cs="Times New Roman"/>
          <w:sz w:val="24"/>
          <w:szCs w:val="24"/>
        </w:rPr>
        <w:t>Adolescents experience a specific physiological change in their height, weight, maturation of adrenal glands. Adolescents' gonads become activated due to an increase in hormones. The rapid increase in size and weight is due to an increased release of growth hormones</w:t>
      </w:r>
      <w:r w:rsidR="00520834">
        <w:rPr>
          <w:rFonts w:ascii="Times New Roman" w:hAnsi="Times New Roman" w:cs="Times New Roman"/>
          <w:sz w:val="24"/>
          <w:szCs w:val="24"/>
        </w:rPr>
        <w:t xml:space="preserve"> </w:t>
      </w:r>
      <w:r w:rsidR="00520834">
        <w:rPr>
          <w:rFonts w:ascii="Arial" w:hAnsi="Arial" w:cs="Arial"/>
          <w:color w:val="222222"/>
          <w:sz w:val="20"/>
          <w:szCs w:val="20"/>
          <w:shd w:val="clear" w:color="auto" w:fill="FFFFFF"/>
        </w:rPr>
        <w:t>(</w:t>
      </w:r>
      <w:r w:rsidR="00520834">
        <w:rPr>
          <w:rFonts w:ascii="Times New Roman" w:hAnsi="Times New Roman" w:cs="Times New Roman"/>
          <w:sz w:val="24"/>
          <w:szCs w:val="24"/>
        </w:rPr>
        <w:t xml:space="preserve"> </w:t>
      </w:r>
      <w:r w:rsidR="00520834">
        <w:rPr>
          <w:rFonts w:ascii="Arial" w:hAnsi="Arial" w:cs="Arial"/>
          <w:color w:val="222222"/>
          <w:sz w:val="20"/>
          <w:szCs w:val="20"/>
          <w:shd w:val="clear" w:color="auto" w:fill="FFFFFF"/>
        </w:rPr>
        <w:t>Caissy 2017). </w:t>
      </w:r>
      <w:r w:rsidRPr="00964D6F">
        <w:rPr>
          <w:rFonts w:ascii="Times New Roman" w:hAnsi="Times New Roman" w:cs="Times New Roman"/>
          <w:sz w:val="24"/>
          <w:szCs w:val="24"/>
        </w:rPr>
        <w:t>. Both nature and nurture have an impact on increasing body weight and height. Adolescents become more active.</w:t>
      </w:r>
    </w:p>
    <w:p w:rsidR="000B63CC" w:rsidRPr="00E96EE7" w:rsidRDefault="000B63CC" w:rsidP="00E96EE7">
      <w:pPr>
        <w:spacing w:after="0" w:line="480" w:lineRule="auto"/>
        <w:jc w:val="center"/>
        <w:rPr>
          <w:rFonts w:ascii="Times New Roman" w:hAnsi="Times New Roman" w:cs="Times New Roman"/>
          <w:b/>
          <w:sz w:val="24"/>
          <w:szCs w:val="24"/>
        </w:rPr>
      </w:pPr>
      <w:r w:rsidRPr="00E96EE7">
        <w:rPr>
          <w:rFonts w:ascii="Times New Roman" w:hAnsi="Times New Roman" w:cs="Times New Roman"/>
          <w:b/>
          <w:sz w:val="24"/>
          <w:szCs w:val="24"/>
        </w:rPr>
        <w:t>Conclusion</w:t>
      </w:r>
    </w:p>
    <w:p w:rsidR="000B63CC" w:rsidRDefault="000B63CC" w:rsidP="00964D6F">
      <w:pPr>
        <w:spacing w:after="0" w:line="480" w:lineRule="auto"/>
        <w:ind w:firstLine="720"/>
        <w:rPr>
          <w:rFonts w:ascii="Times New Roman" w:hAnsi="Times New Roman" w:cs="Times New Roman"/>
          <w:sz w:val="24"/>
          <w:szCs w:val="24"/>
        </w:rPr>
      </w:pPr>
      <w:r w:rsidRPr="00964D6F">
        <w:rPr>
          <w:rFonts w:ascii="Times New Roman" w:hAnsi="Times New Roman" w:cs="Times New Roman"/>
          <w:sz w:val="24"/>
          <w:szCs w:val="24"/>
        </w:rPr>
        <w:t xml:space="preserve">In the developmental stages of an individual, besides the biological and physical factors of growth, social emotion and cognitive aspects also play a significant role. The psycho-social theory explains how society impacts the development of an individual. It is evident that when an </w:t>
      </w:r>
      <w:r w:rsidRPr="00964D6F">
        <w:rPr>
          <w:rFonts w:ascii="Times New Roman" w:hAnsi="Times New Roman" w:cs="Times New Roman"/>
          <w:sz w:val="24"/>
          <w:szCs w:val="24"/>
        </w:rPr>
        <w:lastRenderedPageBreak/>
        <w:t>individual undergoes development, their mental capacity increases. Human development is also associated with physical and emotional changes.</w:t>
      </w:r>
    </w:p>
    <w:p w:rsidR="00467E3D" w:rsidRDefault="00467E3D" w:rsidP="00467E3D">
      <w:pPr>
        <w:spacing w:after="0" w:line="480" w:lineRule="auto"/>
        <w:ind w:firstLine="720"/>
        <w:jc w:val="center"/>
        <w:rPr>
          <w:rFonts w:ascii="Times New Roman" w:hAnsi="Times New Roman" w:cs="Times New Roman"/>
          <w:sz w:val="24"/>
          <w:szCs w:val="24"/>
        </w:rPr>
      </w:pPr>
    </w:p>
    <w:p w:rsidR="00467E3D" w:rsidRDefault="00467E3D" w:rsidP="00467E3D">
      <w:pPr>
        <w:spacing w:after="0" w:line="480" w:lineRule="auto"/>
        <w:ind w:firstLine="720"/>
        <w:jc w:val="center"/>
        <w:rPr>
          <w:rFonts w:ascii="Times New Roman" w:hAnsi="Times New Roman" w:cs="Times New Roman"/>
          <w:sz w:val="24"/>
          <w:szCs w:val="24"/>
        </w:rPr>
      </w:pPr>
    </w:p>
    <w:p w:rsidR="00467E3D" w:rsidRDefault="00467E3D" w:rsidP="00467E3D">
      <w:pPr>
        <w:spacing w:after="0" w:line="480" w:lineRule="auto"/>
        <w:ind w:firstLine="720"/>
        <w:jc w:val="center"/>
        <w:rPr>
          <w:rFonts w:ascii="Times New Roman" w:hAnsi="Times New Roman" w:cs="Times New Roman"/>
          <w:sz w:val="24"/>
          <w:szCs w:val="24"/>
        </w:rPr>
      </w:pPr>
    </w:p>
    <w:p w:rsidR="00467E3D" w:rsidRDefault="00467E3D" w:rsidP="00467E3D">
      <w:pPr>
        <w:spacing w:after="0" w:line="480" w:lineRule="auto"/>
        <w:ind w:firstLine="720"/>
        <w:jc w:val="center"/>
        <w:rPr>
          <w:rFonts w:ascii="Times New Roman" w:hAnsi="Times New Roman" w:cs="Times New Roman"/>
          <w:sz w:val="24"/>
          <w:szCs w:val="24"/>
        </w:rPr>
      </w:pPr>
    </w:p>
    <w:p w:rsidR="00467E3D" w:rsidRDefault="00467E3D" w:rsidP="00467E3D">
      <w:pPr>
        <w:spacing w:after="0" w:line="480" w:lineRule="auto"/>
        <w:ind w:firstLine="720"/>
        <w:jc w:val="center"/>
        <w:rPr>
          <w:rFonts w:ascii="Times New Roman" w:hAnsi="Times New Roman" w:cs="Times New Roman"/>
          <w:sz w:val="24"/>
          <w:szCs w:val="24"/>
        </w:rPr>
      </w:pPr>
    </w:p>
    <w:p w:rsidR="00467E3D" w:rsidRDefault="00467E3D" w:rsidP="00467E3D">
      <w:pPr>
        <w:spacing w:after="0" w:line="480" w:lineRule="auto"/>
        <w:ind w:firstLine="720"/>
        <w:jc w:val="center"/>
        <w:rPr>
          <w:rFonts w:ascii="Times New Roman" w:hAnsi="Times New Roman" w:cs="Times New Roman"/>
          <w:sz w:val="24"/>
          <w:szCs w:val="24"/>
        </w:rPr>
      </w:pPr>
    </w:p>
    <w:p w:rsidR="00467E3D" w:rsidRDefault="00467E3D" w:rsidP="00467E3D">
      <w:pPr>
        <w:spacing w:after="0" w:line="480" w:lineRule="auto"/>
        <w:ind w:firstLine="720"/>
        <w:jc w:val="center"/>
        <w:rPr>
          <w:rFonts w:ascii="Times New Roman" w:hAnsi="Times New Roman" w:cs="Times New Roman"/>
          <w:sz w:val="24"/>
          <w:szCs w:val="24"/>
        </w:rPr>
      </w:pPr>
    </w:p>
    <w:p w:rsidR="00467E3D" w:rsidRDefault="00467E3D" w:rsidP="00467E3D">
      <w:pPr>
        <w:spacing w:after="0" w:line="480" w:lineRule="auto"/>
        <w:ind w:firstLine="720"/>
        <w:jc w:val="center"/>
        <w:rPr>
          <w:rFonts w:ascii="Times New Roman" w:hAnsi="Times New Roman" w:cs="Times New Roman"/>
          <w:sz w:val="24"/>
          <w:szCs w:val="24"/>
        </w:rPr>
      </w:pPr>
    </w:p>
    <w:p w:rsidR="00467E3D" w:rsidRDefault="00467E3D" w:rsidP="00467E3D">
      <w:pPr>
        <w:spacing w:after="0" w:line="480" w:lineRule="auto"/>
        <w:ind w:firstLine="720"/>
        <w:jc w:val="center"/>
        <w:rPr>
          <w:rFonts w:ascii="Times New Roman" w:hAnsi="Times New Roman" w:cs="Times New Roman"/>
          <w:sz w:val="24"/>
          <w:szCs w:val="24"/>
        </w:rPr>
      </w:pPr>
    </w:p>
    <w:p w:rsidR="00467E3D" w:rsidRDefault="00467E3D" w:rsidP="00467E3D">
      <w:pPr>
        <w:spacing w:after="0" w:line="480" w:lineRule="auto"/>
        <w:ind w:firstLine="720"/>
        <w:jc w:val="center"/>
        <w:rPr>
          <w:rFonts w:ascii="Times New Roman" w:hAnsi="Times New Roman" w:cs="Times New Roman"/>
          <w:sz w:val="24"/>
          <w:szCs w:val="24"/>
        </w:rPr>
      </w:pPr>
    </w:p>
    <w:p w:rsidR="00467E3D" w:rsidRDefault="00467E3D" w:rsidP="00467E3D">
      <w:pPr>
        <w:spacing w:after="0" w:line="480" w:lineRule="auto"/>
        <w:ind w:firstLine="720"/>
        <w:jc w:val="center"/>
        <w:rPr>
          <w:rFonts w:ascii="Times New Roman" w:hAnsi="Times New Roman" w:cs="Times New Roman"/>
          <w:sz w:val="24"/>
          <w:szCs w:val="24"/>
        </w:rPr>
      </w:pPr>
    </w:p>
    <w:p w:rsidR="00467E3D" w:rsidRDefault="00467E3D" w:rsidP="00467E3D">
      <w:pPr>
        <w:spacing w:after="0" w:line="480" w:lineRule="auto"/>
        <w:ind w:firstLine="720"/>
        <w:jc w:val="center"/>
        <w:rPr>
          <w:rFonts w:ascii="Times New Roman" w:hAnsi="Times New Roman" w:cs="Times New Roman"/>
          <w:sz w:val="24"/>
          <w:szCs w:val="24"/>
        </w:rPr>
      </w:pPr>
    </w:p>
    <w:p w:rsidR="00467E3D" w:rsidRDefault="00467E3D" w:rsidP="00467E3D">
      <w:pPr>
        <w:spacing w:after="0" w:line="480" w:lineRule="auto"/>
        <w:ind w:firstLine="720"/>
        <w:jc w:val="center"/>
        <w:rPr>
          <w:rFonts w:ascii="Times New Roman" w:hAnsi="Times New Roman" w:cs="Times New Roman"/>
          <w:sz w:val="24"/>
          <w:szCs w:val="24"/>
        </w:rPr>
      </w:pPr>
    </w:p>
    <w:p w:rsidR="00467E3D" w:rsidRDefault="00467E3D" w:rsidP="00467E3D">
      <w:pPr>
        <w:spacing w:after="0" w:line="480" w:lineRule="auto"/>
        <w:ind w:firstLine="720"/>
        <w:jc w:val="center"/>
        <w:rPr>
          <w:rFonts w:ascii="Times New Roman" w:hAnsi="Times New Roman" w:cs="Times New Roman"/>
          <w:sz w:val="24"/>
          <w:szCs w:val="24"/>
        </w:rPr>
      </w:pPr>
    </w:p>
    <w:p w:rsidR="00467E3D" w:rsidRDefault="00467E3D" w:rsidP="00467E3D">
      <w:pPr>
        <w:spacing w:after="0" w:line="480" w:lineRule="auto"/>
        <w:ind w:firstLine="720"/>
        <w:jc w:val="center"/>
        <w:rPr>
          <w:rFonts w:ascii="Times New Roman" w:hAnsi="Times New Roman" w:cs="Times New Roman"/>
          <w:sz w:val="24"/>
          <w:szCs w:val="24"/>
        </w:rPr>
      </w:pPr>
    </w:p>
    <w:p w:rsidR="00467E3D" w:rsidRDefault="00467E3D" w:rsidP="00467E3D">
      <w:pPr>
        <w:spacing w:after="0" w:line="480" w:lineRule="auto"/>
        <w:ind w:firstLine="720"/>
        <w:jc w:val="center"/>
        <w:rPr>
          <w:rFonts w:ascii="Times New Roman" w:hAnsi="Times New Roman" w:cs="Times New Roman"/>
          <w:sz w:val="24"/>
          <w:szCs w:val="24"/>
        </w:rPr>
      </w:pPr>
    </w:p>
    <w:p w:rsidR="00467E3D" w:rsidRDefault="00467E3D" w:rsidP="00467E3D">
      <w:pPr>
        <w:spacing w:after="0" w:line="480" w:lineRule="auto"/>
        <w:ind w:firstLine="720"/>
        <w:jc w:val="center"/>
        <w:rPr>
          <w:rFonts w:ascii="Times New Roman" w:hAnsi="Times New Roman" w:cs="Times New Roman"/>
          <w:sz w:val="24"/>
          <w:szCs w:val="24"/>
        </w:rPr>
      </w:pPr>
    </w:p>
    <w:p w:rsidR="00467E3D" w:rsidRDefault="00467E3D" w:rsidP="00467E3D">
      <w:pPr>
        <w:spacing w:after="0" w:line="480" w:lineRule="auto"/>
        <w:ind w:firstLine="720"/>
        <w:jc w:val="center"/>
        <w:rPr>
          <w:rFonts w:ascii="Times New Roman" w:hAnsi="Times New Roman" w:cs="Times New Roman"/>
          <w:sz w:val="24"/>
          <w:szCs w:val="24"/>
        </w:rPr>
      </w:pPr>
    </w:p>
    <w:p w:rsidR="00467E3D" w:rsidRDefault="00467E3D" w:rsidP="00467E3D">
      <w:pPr>
        <w:spacing w:after="0" w:line="480" w:lineRule="auto"/>
        <w:ind w:firstLine="720"/>
        <w:jc w:val="center"/>
        <w:rPr>
          <w:rFonts w:ascii="Times New Roman" w:hAnsi="Times New Roman" w:cs="Times New Roman"/>
          <w:sz w:val="24"/>
          <w:szCs w:val="24"/>
        </w:rPr>
      </w:pPr>
    </w:p>
    <w:p w:rsidR="00467E3D" w:rsidRDefault="00467E3D" w:rsidP="00467E3D">
      <w:pPr>
        <w:spacing w:after="0" w:line="480" w:lineRule="auto"/>
        <w:ind w:firstLine="720"/>
        <w:jc w:val="center"/>
        <w:rPr>
          <w:rFonts w:ascii="Times New Roman" w:hAnsi="Times New Roman" w:cs="Times New Roman"/>
          <w:sz w:val="24"/>
          <w:szCs w:val="24"/>
        </w:rPr>
      </w:pPr>
    </w:p>
    <w:p w:rsidR="00467E3D" w:rsidRDefault="00467E3D" w:rsidP="00467E3D">
      <w:pPr>
        <w:spacing w:after="0" w:line="480" w:lineRule="auto"/>
        <w:ind w:firstLine="720"/>
        <w:jc w:val="center"/>
        <w:rPr>
          <w:rFonts w:ascii="Times New Roman" w:hAnsi="Times New Roman" w:cs="Times New Roman"/>
          <w:sz w:val="24"/>
          <w:szCs w:val="24"/>
        </w:rPr>
      </w:pPr>
    </w:p>
    <w:p w:rsidR="00467E3D" w:rsidRPr="0088129F" w:rsidRDefault="00467E3D" w:rsidP="00467E3D">
      <w:pPr>
        <w:spacing w:after="0" w:line="480" w:lineRule="auto"/>
        <w:ind w:firstLine="720"/>
        <w:jc w:val="center"/>
        <w:rPr>
          <w:rFonts w:ascii="Times New Roman" w:hAnsi="Times New Roman" w:cs="Times New Roman"/>
          <w:sz w:val="24"/>
          <w:szCs w:val="24"/>
        </w:rPr>
      </w:pPr>
      <w:r w:rsidRPr="0088129F">
        <w:rPr>
          <w:rFonts w:ascii="Times New Roman" w:hAnsi="Times New Roman" w:cs="Times New Roman"/>
          <w:sz w:val="24"/>
          <w:szCs w:val="24"/>
        </w:rPr>
        <w:lastRenderedPageBreak/>
        <w:t>References</w:t>
      </w:r>
    </w:p>
    <w:p w:rsidR="00D76A45" w:rsidRPr="0088129F" w:rsidRDefault="00520834" w:rsidP="00D76A45">
      <w:pPr>
        <w:spacing w:after="0" w:line="480" w:lineRule="auto"/>
        <w:rPr>
          <w:rFonts w:ascii="Times New Roman" w:hAnsi="Times New Roman" w:cs="Times New Roman"/>
          <w:color w:val="222222"/>
          <w:sz w:val="24"/>
          <w:szCs w:val="24"/>
          <w:shd w:val="clear" w:color="auto" w:fill="FFFFFF"/>
        </w:rPr>
      </w:pPr>
      <w:r w:rsidRPr="0088129F">
        <w:rPr>
          <w:rFonts w:ascii="Times New Roman" w:hAnsi="Times New Roman" w:cs="Times New Roman"/>
          <w:color w:val="222222"/>
          <w:sz w:val="24"/>
          <w:szCs w:val="24"/>
          <w:shd w:val="clear" w:color="auto" w:fill="FFFFFF"/>
        </w:rPr>
        <w:t>Caissy, G. A. (2017</w:t>
      </w:r>
      <w:r w:rsidR="00D76A45" w:rsidRPr="0088129F">
        <w:rPr>
          <w:rFonts w:ascii="Times New Roman" w:hAnsi="Times New Roman" w:cs="Times New Roman"/>
          <w:color w:val="222222"/>
          <w:sz w:val="24"/>
          <w:szCs w:val="24"/>
          <w:shd w:val="clear" w:color="auto" w:fill="FFFFFF"/>
        </w:rPr>
        <w:t>). </w:t>
      </w:r>
      <w:r w:rsidR="00D76A45" w:rsidRPr="0088129F">
        <w:rPr>
          <w:rFonts w:ascii="Times New Roman" w:hAnsi="Times New Roman" w:cs="Times New Roman"/>
          <w:i/>
          <w:iCs/>
          <w:color w:val="222222"/>
          <w:sz w:val="24"/>
          <w:szCs w:val="24"/>
          <w:shd w:val="clear" w:color="auto" w:fill="FFFFFF"/>
        </w:rPr>
        <w:t>Early adolescence: Understanding the 10 to 15 year old</w:t>
      </w:r>
      <w:r w:rsidR="00D76A45" w:rsidRPr="0088129F">
        <w:rPr>
          <w:rFonts w:ascii="Times New Roman" w:hAnsi="Times New Roman" w:cs="Times New Roman"/>
          <w:color w:val="222222"/>
          <w:sz w:val="24"/>
          <w:szCs w:val="24"/>
          <w:shd w:val="clear" w:color="auto" w:fill="FFFFFF"/>
        </w:rPr>
        <w:t>. Insight Books,</w:t>
      </w:r>
    </w:p>
    <w:p w:rsidR="00D76A45" w:rsidRPr="0088129F" w:rsidRDefault="00D76A45" w:rsidP="00D76A45">
      <w:pPr>
        <w:spacing w:after="0" w:line="480" w:lineRule="auto"/>
        <w:ind w:left="720" w:firstLine="720"/>
        <w:rPr>
          <w:rFonts w:ascii="Times New Roman" w:hAnsi="Times New Roman" w:cs="Times New Roman"/>
          <w:color w:val="222222"/>
          <w:sz w:val="24"/>
          <w:szCs w:val="24"/>
          <w:shd w:val="clear" w:color="auto" w:fill="FFFFFF"/>
        </w:rPr>
      </w:pPr>
      <w:r w:rsidRPr="0088129F">
        <w:rPr>
          <w:rFonts w:ascii="Times New Roman" w:hAnsi="Times New Roman" w:cs="Times New Roman"/>
          <w:color w:val="222222"/>
          <w:sz w:val="24"/>
          <w:szCs w:val="24"/>
          <w:shd w:val="clear" w:color="auto" w:fill="FFFFFF"/>
        </w:rPr>
        <w:t xml:space="preserve"> 233 Spring Street, New York, NY 10013-1578.</w:t>
      </w:r>
    </w:p>
    <w:p w:rsidR="00D76A45" w:rsidRPr="0088129F" w:rsidRDefault="00520834" w:rsidP="00D76A45">
      <w:pPr>
        <w:spacing w:after="0" w:line="480" w:lineRule="auto"/>
        <w:rPr>
          <w:rFonts w:ascii="Times New Roman" w:hAnsi="Times New Roman" w:cs="Times New Roman"/>
          <w:color w:val="222222"/>
          <w:sz w:val="24"/>
          <w:szCs w:val="24"/>
          <w:shd w:val="clear" w:color="auto" w:fill="FFFFFF"/>
        </w:rPr>
      </w:pPr>
      <w:r w:rsidRPr="0088129F">
        <w:rPr>
          <w:rFonts w:ascii="Times New Roman" w:hAnsi="Times New Roman" w:cs="Times New Roman"/>
          <w:color w:val="222222"/>
          <w:sz w:val="24"/>
          <w:szCs w:val="24"/>
          <w:shd w:val="clear" w:color="auto" w:fill="FFFFFF"/>
        </w:rPr>
        <w:t>Munley, P. H. (2016</w:t>
      </w:r>
      <w:r w:rsidR="00D76A45" w:rsidRPr="0088129F">
        <w:rPr>
          <w:rFonts w:ascii="Times New Roman" w:hAnsi="Times New Roman" w:cs="Times New Roman"/>
          <w:color w:val="222222"/>
          <w:sz w:val="24"/>
          <w:szCs w:val="24"/>
          <w:shd w:val="clear" w:color="auto" w:fill="FFFFFF"/>
        </w:rPr>
        <w:t xml:space="preserve">). Erik Erikson's theory of psychosocial development            and      </w:t>
      </w:r>
    </w:p>
    <w:p w:rsidR="00467E3D" w:rsidRPr="0088129F" w:rsidRDefault="00D76A45" w:rsidP="00D76A45">
      <w:pPr>
        <w:spacing w:after="0" w:line="480" w:lineRule="auto"/>
        <w:ind w:firstLine="720"/>
        <w:rPr>
          <w:rFonts w:ascii="Times New Roman" w:hAnsi="Times New Roman" w:cs="Times New Roman"/>
          <w:color w:val="222222"/>
          <w:sz w:val="24"/>
          <w:szCs w:val="24"/>
          <w:shd w:val="clear" w:color="auto" w:fill="FFFFFF"/>
        </w:rPr>
      </w:pPr>
      <w:r w:rsidRPr="0088129F">
        <w:rPr>
          <w:rFonts w:ascii="Times New Roman" w:hAnsi="Times New Roman" w:cs="Times New Roman"/>
          <w:color w:val="222222"/>
          <w:sz w:val="24"/>
          <w:szCs w:val="24"/>
          <w:shd w:val="clear" w:color="auto" w:fill="FFFFFF"/>
        </w:rPr>
        <w:t xml:space="preserve"> vocational    behavior. </w:t>
      </w:r>
      <w:r w:rsidRPr="0088129F">
        <w:rPr>
          <w:rFonts w:ascii="Times New Roman" w:hAnsi="Times New Roman" w:cs="Times New Roman"/>
          <w:i/>
          <w:iCs/>
          <w:color w:val="222222"/>
          <w:sz w:val="24"/>
          <w:szCs w:val="24"/>
          <w:shd w:val="clear" w:color="auto" w:fill="FFFFFF"/>
        </w:rPr>
        <w:t>Journal of Counseling Psychology</w:t>
      </w:r>
      <w:r w:rsidRPr="0088129F">
        <w:rPr>
          <w:rFonts w:ascii="Times New Roman" w:hAnsi="Times New Roman" w:cs="Times New Roman"/>
          <w:color w:val="222222"/>
          <w:sz w:val="24"/>
          <w:szCs w:val="24"/>
          <w:shd w:val="clear" w:color="auto" w:fill="FFFFFF"/>
        </w:rPr>
        <w:t>, </w:t>
      </w:r>
      <w:r w:rsidRPr="0088129F">
        <w:rPr>
          <w:rFonts w:ascii="Times New Roman" w:hAnsi="Times New Roman" w:cs="Times New Roman"/>
          <w:i/>
          <w:iCs/>
          <w:color w:val="222222"/>
          <w:sz w:val="24"/>
          <w:szCs w:val="24"/>
          <w:shd w:val="clear" w:color="auto" w:fill="FFFFFF"/>
        </w:rPr>
        <w:t>22</w:t>
      </w:r>
      <w:r w:rsidRPr="0088129F">
        <w:rPr>
          <w:rFonts w:ascii="Times New Roman" w:hAnsi="Times New Roman" w:cs="Times New Roman"/>
          <w:color w:val="222222"/>
          <w:sz w:val="24"/>
          <w:szCs w:val="24"/>
          <w:shd w:val="clear" w:color="auto" w:fill="FFFFFF"/>
        </w:rPr>
        <w:t>(4), 314.</w:t>
      </w:r>
    </w:p>
    <w:p w:rsidR="00D76A45" w:rsidRPr="00964D6F" w:rsidRDefault="00520834" w:rsidP="00D76A45">
      <w:pPr>
        <w:spacing w:after="0" w:line="480" w:lineRule="auto"/>
        <w:rPr>
          <w:rFonts w:ascii="Times New Roman" w:hAnsi="Times New Roman" w:cs="Times New Roman"/>
          <w:sz w:val="24"/>
          <w:szCs w:val="24"/>
        </w:rPr>
      </w:pPr>
      <w:r w:rsidRPr="0088129F">
        <w:rPr>
          <w:rFonts w:ascii="Times New Roman" w:hAnsi="Times New Roman" w:cs="Times New Roman"/>
          <w:color w:val="222222"/>
          <w:sz w:val="24"/>
          <w:szCs w:val="24"/>
          <w:shd w:val="clear" w:color="auto" w:fill="FFFFFF"/>
        </w:rPr>
        <w:t>Schaffer, H. R. (201</w:t>
      </w:r>
      <w:r w:rsidR="00D76A45" w:rsidRPr="0088129F">
        <w:rPr>
          <w:rFonts w:ascii="Times New Roman" w:hAnsi="Times New Roman" w:cs="Times New Roman"/>
          <w:color w:val="222222"/>
          <w:sz w:val="24"/>
          <w:szCs w:val="24"/>
          <w:shd w:val="clear" w:color="auto" w:fill="FFFFFF"/>
        </w:rPr>
        <w:t>4). </w:t>
      </w:r>
      <w:r w:rsidR="00D76A45" w:rsidRPr="0088129F">
        <w:rPr>
          <w:rFonts w:ascii="Times New Roman" w:hAnsi="Times New Roman" w:cs="Times New Roman"/>
          <w:i/>
          <w:iCs/>
          <w:color w:val="222222"/>
          <w:sz w:val="24"/>
          <w:szCs w:val="24"/>
          <w:shd w:val="clear" w:color="auto" w:fill="FFFFFF"/>
        </w:rPr>
        <w:t>Introducing child psychology</w:t>
      </w:r>
      <w:r w:rsidR="00D76A45" w:rsidRPr="0088129F">
        <w:rPr>
          <w:rFonts w:ascii="Times New Roman" w:hAnsi="Times New Roman" w:cs="Times New Roman"/>
          <w:color w:val="222222"/>
          <w:sz w:val="24"/>
          <w:szCs w:val="24"/>
          <w:shd w:val="clear" w:color="auto" w:fill="FFFFFF"/>
        </w:rPr>
        <w:t>.</w:t>
      </w:r>
      <w:bookmarkStart w:id="0" w:name="_GoBack"/>
      <w:bookmarkEnd w:id="0"/>
      <w:r w:rsidR="00D76A45" w:rsidRPr="0088129F">
        <w:rPr>
          <w:rFonts w:ascii="Times New Roman" w:hAnsi="Times New Roman" w:cs="Times New Roman"/>
          <w:color w:val="222222"/>
          <w:sz w:val="24"/>
          <w:szCs w:val="24"/>
          <w:shd w:val="clear" w:color="auto" w:fill="FFFFFF"/>
        </w:rPr>
        <w:t xml:space="preserve"> Blackwell Publishing</w:t>
      </w:r>
      <w:r w:rsidR="00D76A45">
        <w:rPr>
          <w:rFonts w:ascii="Arial" w:hAnsi="Arial" w:cs="Arial"/>
          <w:color w:val="222222"/>
          <w:sz w:val="20"/>
          <w:szCs w:val="20"/>
          <w:shd w:val="clear" w:color="auto" w:fill="FFFFFF"/>
        </w:rPr>
        <w:t>.</w:t>
      </w:r>
    </w:p>
    <w:p w:rsidR="0004581A" w:rsidRPr="00964D6F" w:rsidRDefault="0004581A" w:rsidP="00964D6F">
      <w:pPr>
        <w:spacing w:after="0" w:line="480" w:lineRule="auto"/>
        <w:rPr>
          <w:rFonts w:ascii="Times New Roman" w:hAnsi="Times New Roman" w:cs="Times New Roman"/>
          <w:sz w:val="24"/>
          <w:szCs w:val="24"/>
        </w:rPr>
      </w:pPr>
    </w:p>
    <w:sectPr w:rsidR="0004581A" w:rsidRPr="00964D6F" w:rsidSect="00FB7BA3">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AFA" w:rsidRDefault="004D2AFA" w:rsidP="00447B95">
      <w:pPr>
        <w:spacing w:after="0" w:line="240" w:lineRule="auto"/>
      </w:pPr>
      <w:r>
        <w:separator/>
      </w:r>
    </w:p>
  </w:endnote>
  <w:endnote w:type="continuationSeparator" w:id="0">
    <w:p w:rsidR="004D2AFA" w:rsidRDefault="004D2AFA" w:rsidP="00447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AFA" w:rsidRDefault="004D2AFA" w:rsidP="00447B95">
      <w:pPr>
        <w:spacing w:after="0" w:line="240" w:lineRule="auto"/>
      </w:pPr>
      <w:r>
        <w:separator/>
      </w:r>
    </w:p>
  </w:footnote>
  <w:footnote w:type="continuationSeparator" w:id="0">
    <w:p w:rsidR="004D2AFA" w:rsidRDefault="004D2AFA" w:rsidP="00447B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34206819"/>
      <w:docPartObj>
        <w:docPartGallery w:val="Page Numbers (Top of Page)"/>
        <w:docPartUnique/>
      </w:docPartObj>
    </w:sdtPr>
    <w:sdtEndPr>
      <w:rPr>
        <w:rFonts w:asciiTheme="minorHAnsi" w:hAnsiTheme="minorHAnsi" w:cstheme="minorBidi"/>
        <w:noProof/>
        <w:sz w:val="22"/>
        <w:szCs w:val="22"/>
      </w:rPr>
    </w:sdtEndPr>
    <w:sdtContent>
      <w:p w:rsidR="00FB7BA3" w:rsidRDefault="008A5326" w:rsidP="0088129F">
        <w:pPr>
          <w:pStyle w:val="Header"/>
        </w:pPr>
        <w:r w:rsidRPr="0088129F">
          <w:rPr>
            <w:rFonts w:ascii="Times New Roman" w:hAnsi="Times New Roman" w:cs="Times New Roman"/>
            <w:sz w:val="24"/>
            <w:szCs w:val="24"/>
          </w:rPr>
          <w:t xml:space="preserve">DEVELOPMENTAL PSYCHOLOGY                                                                                           </w:t>
        </w:r>
        <w:r w:rsidR="00FB7BA3">
          <w:fldChar w:fldCharType="begin"/>
        </w:r>
        <w:r w:rsidR="00FB7BA3">
          <w:instrText xml:space="preserve"> PAGE   \* MERGEFORMAT </w:instrText>
        </w:r>
        <w:r w:rsidR="00FB7BA3">
          <w:fldChar w:fldCharType="separate"/>
        </w:r>
        <w:r w:rsidR="00014470">
          <w:rPr>
            <w:noProof/>
          </w:rPr>
          <w:t>5</w:t>
        </w:r>
        <w:r w:rsidR="00FB7BA3">
          <w:rPr>
            <w:noProof/>
          </w:rPr>
          <w:fldChar w:fldCharType="end"/>
        </w:r>
      </w:p>
    </w:sdtContent>
  </w:sdt>
  <w:p w:rsidR="00FB7BA3" w:rsidRDefault="00FB7B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39010058"/>
      <w:docPartObj>
        <w:docPartGallery w:val="Page Numbers (Top of Page)"/>
        <w:docPartUnique/>
      </w:docPartObj>
    </w:sdtPr>
    <w:sdtEndPr>
      <w:rPr>
        <w:noProof/>
      </w:rPr>
    </w:sdtEndPr>
    <w:sdtContent>
      <w:p w:rsidR="00FB7BA3" w:rsidRPr="0088129F" w:rsidRDefault="00FB7BA3" w:rsidP="0088129F">
        <w:pPr>
          <w:pStyle w:val="Header"/>
          <w:rPr>
            <w:rFonts w:ascii="Times New Roman" w:hAnsi="Times New Roman" w:cs="Times New Roman"/>
            <w:sz w:val="24"/>
            <w:szCs w:val="24"/>
          </w:rPr>
        </w:pPr>
        <w:r w:rsidRPr="0088129F">
          <w:rPr>
            <w:rFonts w:ascii="Times New Roman" w:hAnsi="Times New Roman" w:cs="Times New Roman"/>
            <w:sz w:val="24"/>
            <w:szCs w:val="24"/>
          </w:rPr>
          <w:t>Running head</w:t>
        </w:r>
        <w:r w:rsidR="008A5326" w:rsidRPr="0088129F">
          <w:rPr>
            <w:rFonts w:ascii="Times New Roman" w:hAnsi="Times New Roman" w:cs="Times New Roman"/>
            <w:sz w:val="24"/>
            <w:szCs w:val="24"/>
          </w:rPr>
          <w:t xml:space="preserve">: DEVELOPMENTAL PSYCHOLOGY                                                                                       </w:t>
        </w:r>
        <w:r w:rsidRPr="0088129F">
          <w:rPr>
            <w:rFonts w:ascii="Times New Roman" w:hAnsi="Times New Roman" w:cs="Times New Roman"/>
            <w:sz w:val="24"/>
            <w:szCs w:val="24"/>
          </w:rPr>
          <w:fldChar w:fldCharType="begin"/>
        </w:r>
        <w:r w:rsidRPr="0088129F">
          <w:rPr>
            <w:rFonts w:ascii="Times New Roman" w:hAnsi="Times New Roman" w:cs="Times New Roman"/>
            <w:sz w:val="24"/>
            <w:szCs w:val="24"/>
          </w:rPr>
          <w:instrText xml:space="preserve"> PAGE   \* MERGEFORMAT </w:instrText>
        </w:r>
        <w:r w:rsidRPr="0088129F">
          <w:rPr>
            <w:rFonts w:ascii="Times New Roman" w:hAnsi="Times New Roman" w:cs="Times New Roman"/>
            <w:sz w:val="24"/>
            <w:szCs w:val="24"/>
          </w:rPr>
          <w:fldChar w:fldCharType="separate"/>
        </w:r>
        <w:r w:rsidR="00014470">
          <w:rPr>
            <w:rFonts w:ascii="Times New Roman" w:hAnsi="Times New Roman" w:cs="Times New Roman"/>
            <w:noProof/>
            <w:sz w:val="24"/>
            <w:szCs w:val="24"/>
          </w:rPr>
          <w:t>1</w:t>
        </w:r>
        <w:r w:rsidRPr="0088129F">
          <w:rPr>
            <w:rFonts w:ascii="Times New Roman" w:hAnsi="Times New Roman" w:cs="Times New Roman"/>
            <w:noProof/>
            <w:sz w:val="24"/>
            <w:szCs w:val="24"/>
          </w:rPr>
          <w:fldChar w:fldCharType="end"/>
        </w:r>
      </w:p>
    </w:sdtContent>
  </w:sdt>
  <w:p w:rsidR="00FB7BA3" w:rsidRPr="0088129F" w:rsidRDefault="00FB7BA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3CC"/>
    <w:rsid w:val="00014470"/>
    <w:rsid w:val="0004581A"/>
    <w:rsid w:val="000B63CC"/>
    <w:rsid w:val="00303D90"/>
    <w:rsid w:val="00447B95"/>
    <w:rsid w:val="00467E3D"/>
    <w:rsid w:val="004D2AFA"/>
    <w:rsid w:val="00520834"/>
    <w:rsid w:val="0088129F"/>
    <w:rsid w:val="008A5326"/>
    <w:rsid w:val="009012D5"/>
    <w:rsid w:val="00964D6F"/>
    <w:rsid w:val="00D76A45"/>
    <w:rsid w:val="00E96EE7"/>
    <w:rsid w:val="00FB7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B95"/>
  </w:style>
  <w:style w:type="paragraph" w:styleId="Footer">
    <w:name w:val="footer"/>
    <w:basedOn w:val="Normal"/>
    <w:link w:val="FooterChar"/>
    <w:uiPriority w:val="99"/>
    <w:unhideWhenUsed/>
    <w:rsid w:val="00447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B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B95"/>
  </w:style>
  <w:style w:type="paragraph" w:styleId="Footer">
    <w:name w:val="footer"/>
    <w:basedOn w:val="Normal"/>
    <w:link w:val="FooterChar"/>
    <w:uiPriority w:val="99"/>
    <w:unhideWhenUsed/>
    <w:rsid w:val="00447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B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595</Words>
  <Characters>3395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2021-10-31T05:09:00Z</dcterms:created>
  <dcterms:modified xsi:type="dcterms:W3CDTF">2021-10-31T05:09:00Z</dcterms:modified>
</cp:coreProperties>
</file>